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94" w:rsidRDefault="00887094" w:rsidP="00887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ВНИМАНИЮ АККРЕДИТУЕМЫХ!</w:t>
      </w:r>
    </w:p>
    <w:p w:rsidR="003C0CEF" w:rsidRDefault="008870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НАЧИНАЕТСЯ ПРИЕМ ДОКУМЕНТОВ ДЛЯ ПРОХОЖДЕНИЯ ПЕРВИЧНОЙ СПЕЦИАЛИЗИРОВАННОЙ АККРЕДИТАЦИИ 2022 ГОДА </w:t>
      </w:r>
      <w:r w:rsidR="0062386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СЛЕДУЮЩИМ СПЕЦИАЛЬНОСТЯМ: </w:t>
      </w:r>
    </w:p>
    <w:p w:rsidR="003C0CEF" w:rsidRDefault="003C0CEF">
      <w:pPr>
        <w:rPr>
          <w:rFonts w:ascii="Times New Roman" w:hAnsi="Times New Roman"/>
          <w:sz w:val="28"/>
          <w:szCs w:val="28"/>
        </w:rPr>
      </w:pP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НЕФРОЛОГИЯ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КОЛОПРОКТОЛОГИЯ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ГАСТРОЭНТЕРОЛОГИЯ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ОБЩАЯ ВРАЧЕБНАЯ ПРАКТИКА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ПУЛЬМОНОЛОГИЯ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КЛИНИЧЕСКАЯ И </w:t>
      </w:r>
      <w:r>
        <w:rPr>
          <w:rFonts w:ascii="Times New Roman" w:hAnsi="Times New Roman"/>
          <w:sz w:val="28"/>
          <w:szCs w:val="28"/>
        </w:rPr>
        <w:t>ЛАБОРАТОРНАЯ ДИАГНОСТИ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ФУНКЦИОНАЛЬНАЯ ДИАГНОСТИКА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УЛЬТРАЗВУКОВАЯ ДИАГНОСТИКА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КОСМЕТОЛОГИЯ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АНЕСТЕЗИОЛОГИЯ-РЕАНИМАТОЛОГИЯ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СКОРАЯ МЕДИЦИНСКАЯ ПОМОЩЬ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ЭНДОКРИНОЛОГИЯ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И ОБЩЕСТВЕННОЕ ЗДОРОВЬЕ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ТРАНСФУЗИОЛОГИЯ</w:t>
      </w:r>
    </w:p>
    <w:p w:rsidR="003C0CEF" w:rsidRDefault="00887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ЭНДОСКОПИЯ</w:t>
      </w:r>
    </w:p>
    <w:p w:rsidR="003C0CEF" w:rsidRDefault="003C0CEF">
      <w:pPr>
        <w:rPr>
          <w:rFonts w:ascii="Times New Roman" w:hAnsi="Times New Roman"/>
          <w:sz w:val="28"/>
          <w:szCs w:val="28"/>
        </w:rPr>
      </w:pPr>
    </w:p>
    <w:p w:rsidR="003C0CEF" w:rsidRDefault="008870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ПРИЕМА ДОКУМЕНТОВ С 08.04.</w:t>
      </w:r>
      <w:r>
        <w:rPr>
          <w:rFonts w:ascii="Times New Roman" w:hAnsi="Times New Roman"/>
          <w:sz w:val="28"/>
          <w:szCs w:val="28"/>
        </w:rPr>
        <w:t>22 ПО 15:00 27.04.22</w:t>
      </w:r>
    </w:p>
    <w:p w:rsidR="003C0CEF" w:rsidRDefault="003C0CEF">
      <w:pPr>
        <w:rPr>
          <w:rFonts w:ascii="Times New Roman" w:hAnsi="Times New Roman"/>
          <w:sz w:val="28"/>
          <w:szCs w:val="28"/>
        </w:rPr>
      </w:pPr>
    </w:p>
    <w:p w:rsidR="003C0CEF" w:rsidRDefault="00887094">
      <w:pPr>
        <w:jc w:val="both"/>
      </w:pPr>
      <w:r>
        <w:rPr>
          <w:rFonts w:ascii="Times New Roman" w:hAnsi="Times New Roman"/>
          <w:sz w:val="28"/>
          <w:szCs w:val="28"/>
        </w:rPr>
        <w:t xml:space="preserve">ПОДАЧА ДОКУМЕНТОВ ОСУЩЕСТВЛЯЕТСЯ ЧЕРЕЗ ЭЛЕКТРОННУЮ ПОЧТУ: </w:t>
      </w:r>
      <w:hyperlink r:id="rId4"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akkred.ugmu@yandex.ru</w:t>
        </w:r>
      </w:hyperlink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ИЛИ ОЧНО ПО ВТОРНИКАМ, СРЕДАМ, ЧЕТВЕРГАМ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С 17:00 до 19:00 ПО АДРЕСУ КЛЮЧЕВСКАЯ 7, 1 ЭТАЖ, 120 КАБИНЕТ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0CEF" w:rsidRDefault="003C0CEF">
      <w:pPr>
        <w:jc w:val="both"/>
        <w:rPr>
          <w:rFonts w:ascii="Times New Roman" w:hAnsi="Times New Roman"/>
          <w:sz w:val="28"/>
          <w:szCs w:val="28"/>
        </w:rPr>
      </w:pPr>
    </w:p>
    <w:p w:rsidR="00623866" w:rsidRDefault="00623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ПЕРВИЧНОЙ СПЕЦИАЛИЗИРОВАННОЙ АККРЕДИТАЦИИ ПРЕД</w:t>
      </w:r>
      <w:r w:rsidR="008870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СТАВЛЯЮТ</w:t>
      </w:r>
      <w:r w:rsidR="0088709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887094" w:rsidRPr="00887094" w:rsidRDefault="00887094" w:rsidP="00887094">
      <w:pPr>
        <w:pStyle w:val="dt-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094">
        <w:rPr>
          <w:sz w:val="28"/>
          <w:szCs w:val="28"/>
        </w:rPr>
        <w:t>заявление о допуске к аккредитации специалиста;</w:t>
      </w:r>
      <w:bookmarkStart w:id="0" w:name="l193"/>
      <w:bookmarkEnd w:id="0"/>
    </w:p>
    <w:p w:rsidR="00887094" w:rsidRPr="00887094" w:rsidRDefault="00887094" w:rsidP="00887094">
      <w:pPr>
        <w:pStyle w:val="dt-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094">
        <w:rPr>
          <w:sz w:val="28"/>
          <w:szCs w:val="28"/>
        </w:rPr>
        <w:t>копия документа, удостоверяющего личность;</w:t>
      </w:r>
      <w:bookmarkStart w:id="1" w:name="l194"/>
      <w:bookmarkStart w:id="2" w:name="_GoBack"/>
      <w:bookmarkEnd w:id="1"/>
      <w:bookmarkEnd w:id="2"/>
    </w:p>
    <w:p w:rsidR="00887094" w:rsidRPr="00887094" w:rsidRDefault="00887094" w:rsidP="00887094">
      <w:pPr>
        <w:pStyle w:val="dt-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094">
        <w:rPr>
          <w:sz w:val="28"/>
          <w:szCs w:val="28"/>
        </w:rPr>
        <w:t xml:space="preserve">копия документа, подтверждающего факт изменения фамилии, имени, отчества </w:t>
      </w:r>
      <w:r>
        <w:rPr>
          <w:sz w:val="28"/>
          <w:szCs w:val="28"/>
        </w:rPr>
        <w:t>(</w:t>
      </w:r>
      <w:r w:rsidRPr="00887094">
        <w:rPr>
          <w:sz w:val="28"/>
          <w:szCs w:val="28"/>
        </w:rPr>
        <w:t>в случае изменения фамилии, имени, отчества</w:t>
      </w:r>
      <w:r>
        <w:rPr>
          <w:sz w:val="28"/>
          <w:szCs w:val="28"/>
        </w:rPr>
        <w:t>)</w:t>
      </w:r>
      <w:r w:rsidRPr="00887094">
        <w:rPr>
          <w:sz w:val="28"/>
          <w:szCs w:val="28"/>
        </w:rPr>
        <w:t>;</w:t>
      </w:r>
      <w:bookmarkStart w:id="3" w:name="l195"/>
      <w:bookmarkEnd w:id="3"/>
    </w:p>
    <w:p w:rsidR="00887094" w:rsidRPr="00887094" w:rsidRDefault="00887094" w:rsidP="00887094">
      <w:pPr>
        <w:pStyle w:val="dt-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094">
        <w:rPr>
          <w:sz w:val="28"/>
          <w:szCs w:val="28"/>
        </w:rPr>
        <w:t>копия сертификата специалиста (при наличии) и (или) сведения о прохождении аккредитации специалиста (при наличии);</w:t>
      </w:r>
      <w:bookmarkStart w:id="4" w:name="l196"/>
      <w:bookmarkEnd w:id="4"/>
    </w:p>
    <w:p w:rsidR="00887094" w:rsidRPr="00887094" w:rsidRDefault="00887094" w:rsidP="00887094">
      <w:pPr>
        <w:pStyle w:val="dt-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094">
        <w:rPr>
          <w:sz w:val="28"/>
          <w:szCs w:val="28"/>
        </w:rPr>
        <w:t>копии документов об образовании и о квалификации или выписка из протокола заседания государственной экзаменационной комиссии;</w:t>
      </w:r>
      <w:bookmarkStart w:id="5" w:name="l197"/>
      <w:bookmarkEnd w:id="5"/>
    </w:p>
    <w:p w:rsidR="00887094" w:rsidRPr="00887094" w:rsidRDefault="00887094" w:rsidP="00887094">
      <w:pPr>
        <w:pStyle w:val="dt-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7094">
        <w:rPr>
          <w:sz w:val="28"/>
          <w:szCs w:val="28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переподготовки;</w:t>
      </w:r>
      <w:bookmarkStart w:id="6" w:name="l198"/>
      <w:bookmarkEnd w:id="6"/>
    </w:p>
    <w:p w:rsidR="00887094" w:rsidRPr="00887094" w:rsidRDefault="00887094" w:rsidP="00887094">
      <w:pPr>
        <w:pStyle w:val="dt-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094">
        <w:rPr>
          <w:sz w:val="28"/>
          <w:szCs w:val="28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наличии);</w:t>
      </w:r>
      <w:bookmarkStart w:id="7" w:name="l199"/>
      <w:bookmarkEnd w:id="7"/>
    </w:p>
    <w:p w:rsidR="00887094" w:rsidRPr="00887094" w:rsidRDefault="00887094" w:rsidP="00887094">
      <w:pPr>
        <w:pStyle w:val="dt-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094">
        <w:rPr>
          <w:sz w:val="28"/>
          <w:szCs w:val="28"/>
        </w:rPr>
        <w:t>страховой номер индивидуального лицевого счета застрахованного лица (для иностранных граждан и лиц без гражданства - при наличии, за исключением случаев, при которых указанные лица признаны соотечественниками).</w:t>
      </w:r>
    </w:p>
    <w:p w:rsidR="003C0CEF" w:rsidRDefault="008870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ДОКУМЕНТОВ ПРЕДОСТАВЛЯЕТСЯ В СООТВЕТСТВИИ С ТРЕБОВАНИЯМИ 4 ПУНКТА (подача и прием документов, необходимых для допуска к прохождению аккредитации специалиста) ПРИКАЗА МЗРФ №1081Н ОТ 22.11.2021. </w:t>
      </w:r>
    </w:p>
    <w:p w:rsidR="003C0CEF" w:rsidRDefault="003C0CEF">
      <w:pPr>
        <w:jc w:val="both"/>
        <w:rPr>
          <w:rFonts w:ascii="Times New Roman" w:hAnsi="Times New Roman"/>
          <w:sz w:val="28"/>
          <w:szCs w:val="28"/>
        </w:rPr>
      </w:pPr>
    </w:p>
    <w:p w:rsidR="003C0CEF" w:rsidRDefault="003C0CEF">
      <w:pPr>
        <w:jc w:val="both"/>
      </w:pPr>
    </w:p>
    <w:sectPr w:rsidR="003C0CE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EF"/>
    <w:rsid w:val="00045FB6"/>
    <w:rsid w:val="003C0CEF"/>
    <w:rsid w:val="0059290D"/>
    <w:rsid w:val="00623866"/>
    <w:rsid w:val="008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289B"/>
  <w15:docId w15:val="{E2BD6165-B8AE-464C-93A5-EB05AFB5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customStyle="1" w:styleId="dt-p">
    <w:name w:val="dt-p"/>
    <w:basedOn w:val="a"/>
    <w:rsid w:val="008870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kred.ugm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2022-04-08T05:33:00Z</dcterms:created>
  <dcterms:modified xsi:type="dcterms:W3CDTF">2022-04-08T05:33:00Z</dcterms:modified>
  <dc:language>ru-RU</dc:language>
</cp:coreProperties>
</file>